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146AA" w14:textId="65484DAC" w:rsidR="00855C8A" w:rsidRDefault="00855C8A" w:rsidP="00587FD4">
      <w:pPr>
        <w:spacing w:line="276" w:lineRule="auto"/>
        <w:jc w:val="center"/>
        <w:rPr>
          <w:b/>
          <w:bCs/>
          <w:color w:val="212121"/>
          <w:sz w:val="28"/>
          <w:szCs w:val="28"/>
        </w:rPr>
      </w:pPr>
      <w:r>
        <w:rPr>
          <w:b/>
          <w:bCs/>
          <w:color w:val="212121"/>
          <w:sz w:val="28"/>
          <w:szCs w:val="28"/>
        </w:rPr>
        <w:t xml:space="preserve">Программа семинара </w:t>
      </w:r>
    </w:p>
    <w:p w14:paraId="60089EE2" w14:textId="7194A455" w:rsidR="00F82F8C" w:rsidRPr="00855C8A" w:rsidRDefault="00F82F8C" w:rsidP="00587FD4">
      <w:pPr>
        <w:spacing w:line="276" w:lineRule="auto"/>
        <w:jc w:val="center"/>
        <w:rPr>
          <w:b/>
          <w:bCs/>
          <w:color w:val="212121"/>
          <w:sz w:val="28"/>
          <w:szCs w:val="28"/>
          <w:u w:val="single"/>
        </w:rPr>
      </w:pPr>
      <w:r w:rsidRPr="00855C8A">
        <w:rPr>
          <w:b/>
          <w:bCs/>
          <w:color w:val="212121"/>
          <w:sz w:val="28"/>
          <w:szCs w:val="28"/>
          <w:u w:val="single"/>
        </w:rPr>
        <w:t xml:space="preserve">Применение технологий информационного моделирования. </w:t>
      </w:r>
    </w:p>
    <w:p w14:paraId="31E40E39" w14:textId="779552EF" w:rsidR="00AA225D" w:rsidRPr="00855C8A" w:rsidRDefault="00F82F8C" w:rsidP="00587FD4">
      <w:pPr>
        <w:spacing w:line="276" w:lineRule="auto"/>
        <w:jc w:val="center"/>
        <w:rPr>
          <w:rFonts w:ascii="Arial Narrow" w:eastAsia="Calibri" w:hAnsi="Arial Narrow"/>
          <w:b/>
          <w:bCs/>
          <w:u w:val="single"/>
          <w:lang w:eastAsia="en-US"/>
        </w:rPr>
      </w:pPr>
      <w:r w:rsidRPr="00855C8A">
        <w:rPr>
          <w:b/>
          <w:bCs/>
          <w:color w:val="212121"/>
          <w:sz w:val="28"/>
          <w:szCs w:val="28"/>
          <w:u w:val="single"/>
        </w:rPr>
        <w:t>Этап "Строительство</w:t>
      </w:r>
      <w:r w:rsidRPr="00855C8A">
        <w:rPr>
          <w:b/>
          <w:bCs/>
          <w:color w:val="212121"/>
          <w:sz w:val="28"/>
          <w:szCs w:val="28"/>
          <w:u w:val="single"/>
        </w:rPr>
        <w:t>»</w:t>
      </w:r>
      <w:r w:rsidR="009A6907">
        <w:rPr>
          <w:b/>
          <w:bCs/>
          <w:color w:val="212121"/>
          <w:sz w:val="28"/>
          <w:szCs w:val="28"/>
          <w:u w:val="single"/>
        </w:rPr>
        <w:t>.</w:t>
      </w:r>
    </w:p>
    <w:p w14:paraId="15026FB0" w14:textId="77777777" w:rsidR="00AA225D" w:rsidRDefault="00AA225D" w:rsidP="00587FD4">
      <w:pPr>
        <w:spacing w:line="276" w:lineRule="auto"/>
        <w:jc w:val="center"/>
        <w:rPr>
          <w:rFonts w:ascii="Arial Narrow" w:eastAsia="Calibri" w:hAnsi="Arial Narrow"/>
          <w:b/>
          <w:bCs/>
          <w:lang w:eastAsia="en-US"/>
        </w:rPr>
      </w:pPr>
    </w:p>
    <w:p w14:paraId="1983684A" w14:textId="5A748726" w:rsidR="00AA225D" w:rsidRPr="0069425B" w:rsidRDefault="00AA225D" w:rsidP="00587FD4">
      <w:pPr>
        <w:spacing w:line="276" w:lineRule="auto"/>
        <w:jc w:val="center"/>
        <w:rPr>
          <w:rFonts w:ascii="Arial Narrow" w:eastAsia="Calibri" w:hAnsi="Arial Narrow"/>
          <w:b/>
          <w:bCs/>
          <w:sz w:val="28"/>
          <w:lang w:eastAsia="en-US"/>
        </w:rPr>
      </w:pPr>
      <w:r w:rsidRPr="0069425B">
        <w:rPr>
          <w:rFonts w:ascii="Arial Narrow" w:eastAsia="Calibri" w:hAnsi="Arial Narrow"/>
          <w:b/>
          <w:bCs/>
          <w:sz w:val="28"/>
          <w:lang w:eastAsia="en-US"/>
        </w:rPr>
        <w:t xml:space="preserve">Семинар проводится </w:t>
      </w:r>
      <w:r w:rsidR="00F82F8C">
        <w:rPr>
          <w:rFonts w:ascii="Arial Narrow" w:eastAsia="Calibri" w:hAnsi="Arial Narrow"/>
          <w:b/>
          <w:bCs/>
          <w:sz w:val="28"/>
          <w:lang w:eastAsia="en-US"/>
        </w:rPr>
        <w:t>15 мая</w:t>
      </w:r>
      <w:r w:rsidRPr="0069425B">
        <w:rPr>
          <w:rFonts w:ascii="Arial Narrow" w:eastAsia="Calibri" w:hAnsi="Arial Narrow"/>
          <w:b/>
          <w:bCs/>
          <w:sz w:val="28"/>
          <w:lang w:eastAsia="en-US"/>
        </w:rPr>
        <w:t xml:space="preserve"> 202</w:t>
      </w:r>
      <w:r w:rsidR="00F82F8C">
        <w:rPr>
          <w:rFonts w:ascii="Arial Narrow" w:eastAsia="Calibri" w:hAnsi="Arial Narrow"/>
          <w:b/>
          <w:bCs/>
          <w:sz w:val="28"/>
          <w:lang w:eastAsia="en-US"/>
        </w:rPr>
        <w:t>4</w:t>
      </w:r>
      <w:r w:rsidRPr="0069425B">
        <w:rPr>
          <w:rFonts w:ascii="Arial Narrow" w:eastAsia="Calibri" w:hAnsi="Arial Narrow"/>
          <w:b/>
          <w:bCs/>
          <w:sz w:val="28"/>
          <w:lang w:eastAsia="en-US"/>
        </w:rPr>
        <w:t xml:space="preserve"> года</w:t>
      </w:r>
    </w:p>
    <w:p w14:paraId="61449EF2" w14:textId="77777777" w:rsidR="00587FD4" w:rsidRDefault="00587FD4" w:rsidP="00587FD4">
      <w:pPr>
        <w:spacing w:line="276" w:lineRule="auto"/>
        <w:jc w:val="both"/>
        <w:rPr>
          <w:rFonts w:ascii="Arial Narrow" w:eastAsia="Calibri" w:hAnsi="Arial Narrow"/>
          <w:bCs/>
          <w:lang w:eastAsia="en-US"/>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1396"/>
        <w:gridCol w:w="6202"/>
      </w:tblGrid>
      <w:tr w:rsidR="00AA225D" w:rsidRPr="00796236" w14:paraId="6AC49976" w14:textId="77777777" w:rsidTr="00AA225D">
        <w:tc>
          <w:tcPr>
            <w:tcW w:w="1973" w:type="dxa"/>
          </w:tcPr>
          <w:p w14:paraId="20928F5F" w14:textId="77777777" w:rsidR="00AA225D" w:rsidRPr="00A730E6" w:rsidRDefault="00AA225D" w:rsidP="00FC1CFC">
            <w:pPr>
              <w:spacing w:before="60" w:after="60" w:line="0" w:lineRule="atLeast"/>
              <w:jc w:val="both"/>
              <w:rPr>
                <w:rFonts w:ascii="Arial Narrow" w:hAnsi="Arial Narrow"/>
                <w:b/>
                <w:sz w:val="22"/>
              </w:rPr>
            </w:pPr>
            <w:r w:rsidRPr="00A730E6">
              <w:rPr>
                <w:rFonts w:ascii="Arial Narrow" w:hAnsi="Arial Narrow"/>
                <w:b/>
              </w:rPr>
              <w:t xml:space="preserve">Форма </w:t>
            </w:r>
            <w:r>
              <w:rPr>
                <w:rFonts w:ascii="Arial Narrow" w:hAnsi="Arial Narrow"/>
                <w:b/>
              </w:rPr>
              <w:t>семинара</w:t>
            </w:r>
          </w:p>
        </w:tc>
        <w:tc>
          <w:tcPr>
            <w:tcW w:w="7598" w:type="dxa"/>
            <w:gridSpan w:val="2"/>
          </w:tcPr>
          <w:p w14:paraId="3192E0BE" w14:textId="77777777" w:rsidR="00AA225D" w:rsidRPr="00796236" w:rsidRDefault="00AA225D" w:rsidP="00FC1CFC">
            <w:pPr>
              <w:spacing w:before="60" w:after="60" w:line="0" w:lineRule="atLeast"/>
              <w:jc w:val="both"/>
              <w:rPr>
                <w:rFonts w:ascii="Arial Narrow" w:hAnsi="Arial Narrow"/>
                <w:sz w:val="22"/>
              </w:rPr>
            </w:pPr>
            <w:r w:rsidRPr="00796236">
              <w:rPr>
                <w:rFonts w:ascii="Arial Narrow" w:hAnsi="Arial Narrow"/>
              </w:rPr>
              <w:t xml:space="preserve">с применением дистанционных образовательных технологий </w:t>
            </w:r>
          </w:p>
        </w:tc>
      </w:tr>
      <w:tr w:rsidR="00AA225D" w:rsidRPr="00A730E6" w14:paraId="01DD0D0E" w14:textId="77777777" w:rsidTr="00AA225D">
        <w:tc>
          <w:tcPr>
            <w:tcW w:w="3369" w:type="dxa"/>
            <w:gridSpan w:val="2"/>
          </w:tcPr>
          <w:p w14:paraId="134025CD" w14:textId="77777777" w:rsidR="00AA225D" w:rsidRPr="00A730E6" w:rsidRDefault="00AA225D" w:rsidP="00FC1CFC">
            <w:pPr>
              <w:spacing w:before="60" w:after="60" w:line="0" w:lineRule="atLeast"/>
              <w:jc w:val="both"/>
              <w:rPr>
                <w:rFonts w:ascii="Arial Narrow" w:hAnsi="Arial Narrow"/>
                <w:b/>
              </w:rPr>
            </w:pPr>
            <w:r>
              <w:rPr>
                <w:rFonts w:ascii="Arial Narrow" w:hAnsi="Arial Narrow"/>
                <w:b/>
              </w:rPr>
              <w:t>Время проведения семинара</w:t>
            </w:r>
          </w:p>
        </w:tc>
        <w:tc>
          <w:tcPr>
            <w:tcW w:w="6202" w:type="dxa"/>
          </w:tcPr>
          <w:p w14:paraId="1EF6EC89" w14:textId="5440D7B9" w:rsidR="00AA225D" w:rsidRPr="00A730E6" w:rsidRDefault="00AA225D" w:rsidP="00CA066E">
            <w:pPr>
              <w:spacing w:before="60" w:after="60" w:line="0" w:lineRule="atLeast"/>
              <w:jc w:val="both"/>
              <w:rPr>
                <w:rFonts w:ascii="Arial Narrow" w:hAnsi="Arial Narrow"/>
                <w:b/>
              </w:rPr>
            </w:pPr>
            <w:r>
              <w:rPr>
                <w:rFonts w:ascii="Arial Narrow" w:hAnsi="Arial Narrow"/>
                <w:b/>
              </w:rPr>
              <w:t>С 10:00 до 1</w:t>
            </w:r>
            <w:r w:rsidR="00B32D4B">
              <w:rPr>
                <w:rFonts w:ascii="Arial Narrow" w:hAnsi="Arial Narrow"/>
                <w:b/>
              </w:rPr>
              <w:t>1</w:t>
            </w:r>
            <w:r>
              <w:rPr>
                <w:rFonts w:ascii="Arial Narrow" w:hAnsi="Arial Narrow"/>
                <w:b/>
              </w:rPr>
              <w:t>:</w:t>
            </w:r>
            <w:r w:rsidR="00B32D4B">
              <w:rPr>
                <w:rFonts w:ascii="Arial Narrow" w:hAnsi="Arial Narrow"/>
                <w:b/>
              </w:rPr>
              <w:t>2</w:t>
            </w:r>
            <w:r>
              <w:rPr>
                <w:rFonts w:ascii="Arial Narrow" w:hAnsi="Arial Narrow"/>
                <w:b/>
              </w:rPr>
              <w:t xml:space="preserve">0 </w:t>
            </w:r>
            <w:r w:rsidRPr="00796236">
              <w:rPr>
                <w:rFonts w:ascii="Arial Narrow" w:hAnsi="Arial Narrow"/>
              </w:rPr>
              <w:t>(время московское)</w:t>
            </w:r>
          </w:p>
        </w:tc>
      </w:tr>
    </w:tbl>
    <w:p w14:paraId="184A77ED" w14:textId="77777777" w:rsidR="00AA225D" w:rsidRDefault="00AA225D" w:rsidP="00587FD4">
      <w:pPr>
        <w:spacing w:line="276" w:lineRule="auto"/>
        <w:jc w:val="both"/>
        <w:rPr>
          <w:rFonts w:ascii="Arial Narrow" w:eastAsia="Calibri" w:hAnsi="Arial Narrow"/>
          <w:bCs/>
          <w:lang w:eastAsia="en-US"/>
        </w:rPr>
      </w:pPr>
    </w:p>
    <w:p w14:paraId="10BAB195" w14:textId="653B568D" w:rsidR="00855C8A" w:rsidRDefault="00C43049" w:rsidP="00164A5D">
      <w:pPr>
        <w:pStyle w:val="afc"/>
        <w:numPr>
          <w:ilvl w:val="0"/>
          <w:numId w:val="15"/>
        </w:numPr>
        <w:shd w:val="clear" w:color="auto" w:fill="FFFFFF"/>
        <w:spacing w:before="0" w:beforeAutospacing="0" w:after="0" w:afterAutospacing="0" w:line="276" w:lineRule="auto"/>
        <w:ind w:left="567" w:hanging="610"/>
        <w:jc w:val="both"/>
        <w:rPr>
          <w:b/>
          <w:bCs/>
          <w:color w:val="212121"/>
          <w:sz w:val="28"/>
          <w:szCs w:val="28"/>
        </w:rPr>
      </w:pPr>
      <w:r w:rsidRPr="00C43049">
        <w:rPr>
          <w:b/>
          <w:bCs/>
          <w:color w:val="212121"/>
          <w:sz w:val="28"/>
          <w:szCs w:val="28"/>
        </w:rPr>
        <w:t>Ключевые аспекты и преимущества внедрения ТИМ для инвестора и заказчика. </w:t>
      </w:r>
    </w:p>
    <w:p w14:paraId="255C5408" w14:textId="21D8AEE8" w:rsidR="00C43049" w:rsidRPr="00C43049" w:rsidRDefault="00C43049" w:rsidP="00164A5D">
      <w:pPr>
        <w:pStyle w:val="afc"/>
        <w:shd w:val="clear" w:color="auto" w:fill="FFFFFF"/>
        <w:spacing w:before="0" w:beforeAutospacing="0" w:after="0" w:afterAutospacing="0" w:line="276" w:lineRule="auto"/>
        <w:ind w:left="567"/>
        <w:jc w:val="both"/>
        <w:rPr>
          <w:color w:val="212121"/>
          <w:sz w:val="28"/>
          <w:szCs w:val="28"/>
        </w:rPr>
      </w:pPr>
      <w:r w:rsidRPr="00C43049">
        <w:rPr>
          <w:color w:val="212121"/>
          <w:sz w:val="28"/>
          <w:szCs w:val="28"/>
        </w:rPr>
        <w:t>Докладчик: Нечипоренко Максим. Заместитель директора Renga Software, советник Министра цифрового развития, связи и массовых коммуникаций РФ по вопросам BIM</w:t>
      </w:r>
    </w:p>
    <w:p w14:paraId="5F92305B" w14:textId="0655FEBC" w:rsidR="00855C8A" w:rsidRDefault="00C43049" w:rsidP="00164A5D">
      <w:pPr>
        <w:pStyle w:val="afc"/>
        <w:numPr>
          <w:ilvl w:val="0"/>
          <w:numId w:val="15"/>
        </w:numPr>
        <w:shd w:val="clear" w:color="auto" w:fill="FFFFFF"/>
        <w:spacing w:before="0" w:beforeAutospacing="0" w:after="0" w:afterAutospacing="0" w:line="276" w:lineRule="auto"/>
        <w:ind w:left="567" w:hanging="610"/>
        <w:jc w:val="both"/>
        <w:rPr>
          <w:b/>
          <w:bCs/>
          <w:color w:val="212121"/>
          <w:sz w:val="28"/>
          <w:szCs w:val="28"/>
        </w:rPr>
      </w:pPr>
      <w:r w:rsidRPr="00C43049">
        <w:rPr>
          <w:b/>
          <w:bCs/>
          <w:color w:val="212121"/>
          <w:sz w:val="28"/>
          <w:szCs w:val="28"/>
        </w:rPr>
        <w:t>Как организовать цифровое взаимодействие всех участников строительства? Единое информационное пространство. </w:t>
      </w:r>
    </w:p>
    <w:p w14:paraId="62108E92" w14:textId="2F295442" w:rsidR="00C43049" w:rsidRPr="00C43049" w:rsidRDefault="00C43049" w:rsidP="00164A5D">
      <w:pPr>
        <w:pStyle w:val="afc"/>
        <w:shd w:val="clear" w:color="auto" w:fill="FFFFFF"/>
        <w:spacing w:before="0" w:beforeAutospacing="0" w:after="0" w:afterAutospacing="0" w:line="276" w:lineRule="auto"/>
        <w:ind w:left="567"/>
        <w:jc w:val="both"/>
        <w:rPr>
          <w:color w:val="212121"/>
          <w:sz w:val="28"/>
          <w:szCs w:val="28"/>
        </w:rPr>
      </w:pPr>
      <w:r w:rsidRPr="00C43049">
        <w:rPr>
          <w:color w:val="212121"/>
          <w:sz w:val="28"/>
          <w:szCs w:val="28"/>
        </w:rPr>
        <w:t>Докладчик: Автух Владислав, директор BIM-департамента АСКОН-Урал</w:t>
      </w:r>
    </w:p>
    <w:p w14:paraId="1E05D556" w14:textId="60D5FFA9" w:rsidR="00855C8A" w:rsidRDefault="00C43049" w:rsidP="00164A5D">
      <w:pPr>
        <w:pStyle w:val="afc"/>
        <w:numPr>
          <w:ilvl w:val="0"/>
          <w:numId w:val="15"/>
        </w:numPr>
        <w:shd w:val="clear" w:color="auto" w:fill="FFFFFF"/>
        <w:spacing w:before="0" w:beforeAutospacing="0" w:after="0" w:afterAutospacing="0" w:line="276" w:lineRule="auto"/>
        <w:ind w:left="567" w:hanging="610"/>
        <w:jc w:val="both"/>
        <w:rPr>
          <w:b/>
          <w:bCs/>
          <w:color w:val="212121"/>
          <w:sz w:val="28"/>
          <w:szCs w:val="28"/>
        </w:rPr>
      </w:pPr>
      <w:r w:rsidRPr="00C43049">
        <w:rPr>
          <w:b/>
          <w:bCs/>
          <w:color w:val="212121"/>
          <w:sz w:val="28"/>
          <w:szCs w:val="28"/>
        </w:rPr>
        <w:t>Интеграция цифровой информационной модели с системами учета и управления строительством. </w:t>
      </w:r>
    </w:p>
    <w:p w14:paraId="303A64CF" w14:textId="355BCE4B" w:rsidR="00C43049" w:rsidRPr="00C43049" w:rsidRDefault="00C43049" w:rsidP="00164A5D">
      <w:pPr>
        <w:pStyle w:val="afc"/>
        <w:shd w:val="clear" w:color="auto" w:fill="FFFFFF"/>
        <w:spacing w:before="0" w:beforeAutospacing="0" w:after="0" w:afterAutospacing="0" w:line="276" w:lineRule="auto"/>
        <w:ind w:left="567"/>
        <w:jc w:val="both"/>
        <w:rPr>
          <w:color w:val="212121"/>
          <w:sz w:val="28"/>
          <w:szCs w:val="28"/>
        </w:rPr>
      </w:pPr>
      <w:r w:rsidRPr="00C43049">
        <w:rPr>
          <w:color w:val="212121"/>
          <w:sz w:val="28"/>
          <w:szCs w:val="28"/>
        </w:rPr>
        <w:t>Докладчик: Пургаев Владислав, ведущий BIM-эксперт АСКОН-Волга.</w:t>
      </w:r>
    </w:p>
    <w:p w14:paraId="44AFAC3F" w14:textId="77777777" w:rsidR="006462E1" w:rsidRPr="006462E1" w:rsidRDefault="006462E1" w:rsidP="006462E1">
      <w:pPr>
        <w:spacing w:line="276" w:lineRule="auto"/>
        <w:jc w:val="both"/>
        <w:rPr>
          <w:rFonts w:ascii="Arial Narrow" w:eastAsia="Calibri" w:hAnsi="Arial Narrow"/>
          <w:bCs/>
          <w:sz w:val="32"/>
          <w:szCs w:val="28"/>
          <w:lang w:eastAsia="en-US"/>
        </w:rPr>
      </w:pPr>
    </w:p>
    <w:p w14:paraId="0DB0707B" w14:textId="77777777" w:rsidR="006462E1" w:rsidRPr="006462E1" w:rsidRDefault="006462E1" w:rsidP="006462E1">
      <w:pPr>
        <w:spacing w:line="276" w:lineRule="auto"/>
        <w:jc w:val="both"/>
        <w:rPr>
          <w:rFonts w:ascii="Arial Narrow" w:eastAsia="Calibri" w:hAnsi="Arial Narrow"/>
          <w:bCs/>
          <w:sz w:val="28"/>
          <w:szCs w:val="28"/>
          <w:lang w:eastAsia="en-US"/>
        </w:rPr>
      </w:pPr>
    </w:p>
    <w:p w14:paraId="44D7D874" w14:textId="77777777" w:rsidR="00B40629" w:rsidRPr="00FE770E" w:rsidRDefault="00B40629" w:rsidP="00EA2979">
      <w:pPr>
        <w:spacing w:line="276" w:lineRule="auto"/>
        <w:ind w:left="-108" w:firstLine="816"/>
        <w:jc w:val="both"/>
        <w:rPr>
          <w:iCs/>
          <w:sz w:val="28"/>
          <w:szCs w:val="28"/>
        </w:rPr>
      </w:pPr>
      <w:r w:rsidRPr="00FE770E">
        <w:rPr>
          <w:iCs/>
          <w:sz w:val="28"/>
          <w:szCs w:val="28"/>
        </w:rPr>
        <w:t xml:space="preserve">Семинар будет транслироваться на общедоступной платформе, не требующей специального оборудования и программного обеспечения. </w:t>
      </w:r>
    </w:p>
    <w:p w14:paraId="022292E3" w14:textId="1179328A" w:rsidR="00B40629" w:rsidRPr="00FE770E" w:rsidRDefault="00855C8A" w:rsidP="00EA2979">
      <w:pPr>
        <w:spacing w:line="276" w:lineRule="auto"/>
        <w:ind w:left="-108" w:firstLine="816"/>
        <w:jc w:val="both"/>
        <w:rPr>
          <w:iCs/>
          <w:sz w:val="28"/>
          <w:szCs w:val="28"/>
        </w:rPr>
      </w:pPr>
      <w:r w:rsidRPr="00FE770E">
        <w:rPr>
          <w:iCs/>
          <w:sz w:val="28"/>
          <w:szCs w:val="28"/>
        </w:rPr>
        <w:t xml:space="preserve">Во время семинара </w:t>
      </w:r>
      <w:r w:rsidR="00B40629" w:rsidRPr="00FE770E">
        <w:rPr>
          <w:iCs/>
          <w:sz w:val="28"/>
          <w:szCs w:val="28"/>
        </w:rPr>
        <w:t>будет возможность задать вопросы</w:t>
      </w:r>
      <w:r w:rsidRPr="00FE770E">
        <w:rPr>
          <w:iCs/>
          <w:sz w:val="28"/>
          <w:szCs w:val="28"/>
        </w:rPr>
        <w:t xml:space="preserve"> по данной тематике</w:t>
      </w:r>
      <w:r w:rsidR="00B40629" w:rsidRPr="00FE770E">
        <w:rPr>
          <w:iCs/>
          <w:sz w:val="28"/>
          <w:szCs w:val="28"/>
        </w:rPr>
        <w:t>.</w:t>
      </w:r>
    </w:p>
    <w:p w14:paraId="77B1BB09" w14:textId="77777777" w:rsidR="00EA2979" w:rsidRPr="00FE770E" w:rsidRDefault="00EA2979" w:rsidP="00EA2979">
      <w:pPr>
        <w:spacing w:line="276" w:lineRule="auto"/>
        <w:ind w:left="-108" w:firstLine="816"/>
        <w:jc w:val="both"/>
        <w:rPr>
          <w:iCs/>
          <w:sz w:val="28"/>
          <w:szCs w:val="28"/>
        </w:rPr>
      </w:pPr>
    </w:p>
    <w:p w14:paraId="427CD93D" w14:textId="3084F4D7" w:rsidR="00EE2843" w:rsidRPr="00FE770E" w:rsidRDefault="00EE2843" w:rsidP="00EA2979">
      <w:pPr>
        <w:spacing w:line="276" w:lineRule="auto"/>
        <w:ind w:left="-108" w:firstLine="816"/>
        <w:jc w:val="both"/>
        <w:rPr>
          <w:color w:val="212121"/>
          <w:sz w:val="28"/>
          <w:szCs w:val="28"/>
          <w:shd w:val="clear" w:color="auto" w:fill="FFFFFF"/>
        </w:rPr>
      </w:pPr>
      <w:r w:rsidRPr="00FE770E">
        <w:rPr>
          <w:iCs/>
          <w:sz w:val="28"/>
          <w:szCs w:val="28"/>
        </w:rPr>
        <w:t xml:space="preserve">Ссылка для регистрации и подключения: </w:t>
      </w:r>
      <w:r w:rsidRPr="00FE770E">
        <w:rPr>
          <w:color w:val="212121"/>
          <w:sz w:val="28"/>
          <w:szCs w:val="28"/>
          <w:shd w:val="clear" w:color="auto" w:fill="FFFFFF"/>
        </w:rPr>
        <w:t> </w:t>
      </w:r>
    </w:p>
    <w:p w14:paraId="69885A52" w14:textId="4389A618" w:rsidR="00EE2843" w:rsidRPr="00FE770E" w:rsidRDefault="00EE2843" w:rsidP="00EA2979">
      <w:pPr>
        <w:spacing w:line="276" w:lineRule="auto"/>
        <w:ind w:left="-108" w:firstLine="816"/>
        <w:jc w:val="both"/>
        <w:rPr>
          <w:b/>
          <w:bCs/>
          <w:iCs/>
          <w:sz w:val="28"/>
          <w:szCs w:val="28"/>
        </w:rPr>
      </w:pPr>
      <w:hyperlink r:id="rId5" w:history="1">
        <w:r w:rsidRPr="00FE770E">
          <w:rPr>
            <w:rStyle w:val="afd"/>
            <w:b/>
            <w:bCs/>
            <w:sz w:val="28"/>
            <w:szCs w:val="28"/>
            <w:shd w:val="clear" w:color="auto" w:fill="FFFFFF"/>
          </w:rPr>
          <w:t>https://ascon.mts-link.ru/j/62872325/1574235364</w:t>
        </w:r>
      </w:hyperlink>
    </w:p>
    <w:sectPr w:rsidR="00EE2843" w:rsidRPr="00FE7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F6C0F"/>
    <w:multiLevelType w:val="hybridMultilevel"/>
    <w:tmpl w:val="165E8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DE317F"/>
    <w:multiLevelType w:val="hybridMultilevel"/>
    <w:tmpl w:val="3418ED6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213525C3"/>
    <w:multiLevelType w:val="hybridMultilevel"/>
    <w:tmpl w:val="AE38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FB0E60"/>
    <w:multiLevelType w:val="multilevel"/>
    <w:tmpl w:val="2D269230"/>
    <w:lvl w:ilvl="0">
      <w:start w:val="4"/>
      <w:numFmt w:val="decimal"/>
      <w:lvlText w:val="%1."/>
      <w:lvlJc w:val="left"/>
      <w:pPr>
        <w:tabs>
          <w:tab w:val="num" w:pos="432"/>
        </w:tabs>
        <w:ind w:left="432" w:hanging="432"/>
      </w:pPr>
      <w:rPr>
        <w:rFonts w:hint="default"/>
      </w:rPr>
    </w:lvl>
    <w:lvl w:ilvl="1">
      <w:start w:val="4"/>
      <w:numFmt w:val="decimal"/>
      <w:lvlText w:val="%2.1."/>
      <w:lvlJc w:val="left"/>
      <w:pPr>
        <w:tabs>
          <w:tab w:val="num" w:pos="576"/>
        </w:tabs>
        <w:ind w:left="576" w:hanging="576"/>
      </w:pPr>
      <w:rPr>
        <w:rFonts w:hint="default"/>
        <w:b w:val="0"/>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55A26E29"/>
    <w:multiLevelType w:val="hybridMultilevel"/>
    <w:tmpl w:val="E49E4694"/>
    <w:lvl w:ilvl="0" w:tplc="B3764218">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2134112"/>
    <w:multiLevelType w:val="hybridMultilevel"/>
    <w:tmpl w:val="1980AF6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64054FCB"/>
    <w:multiLevelType w:val="hybridMultilevel"/>
    <w:tmpl w:val="05C6D190"/>
    <w:lvl w:ilvl="0" w:tplc="CF34B0D8">
      <w:start w:val="1"/>
      <w:numFmt w:val="decimal"/>
      <w:pStyle w:val="a"/>
      <w:lvlText w:val="Статья %1."/>
      <w:lvlJc w:val="left"/>
      <w:pPr>
        <w:ind w:left="447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num w:numId="1" w16cid:durableId="1890335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8570944">
    <w:abstractNumId w:val="3"/>
  </w:num>
  <w:num w:numId="3" w16cid:durableId="1713580717">
    <w:abstractNumId w:val="3"/>
  </w:num>
  <w:num w:numId="4" w16cid:durableId="496656440">
    <w:abstractNumId w:val="3"/>
  </w:num>
  <w:num w:numId="5" w16cid:durableId="1545210461">
    <w:abstractNumId w:val="3"/>
  </w:num>
  <w:num w:numId="6" w16cid:durableId="855195091">
    <w:abstractNumId w:val="3"/>
  </w:num>
  <w:num w:numId="7" w16cid:durableId="1730958976">
    <w:abstractNumId w:val="3"/>
  </w:num>
  <w:num w:numId="8" w16cid:durableId="407466170">
    <w:abstractNumId w:val="3"/>
  </w:num>
  <w:num w:numId="9" w16cid:durableId="59444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7665281">
    <w:abstractNumId w:val="6"/>
  </w:num>
  <w:num w:numId="11" w16cid:durableId="1113327549">
    <w:abstractNumId w:val="0"/>
  </w:num>
  <w:num w:numId="12" w16cid:durableId="1776972631">
    <w:abstractNumId w:val="5"/>
  </w:num>
  <w:num w:numId="13" w16cid:durableId="1983149104">
    <w:abstractNumId w:val="1"/>
  </w:num>
  <w:num w:numId="14" w16cid:durableId="1360273914">
    <w:abstractNumId w:val="2"/>
  </w:num>
  <w:num w:numId="15" w16cid:durableId="328289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FD4"/>
    <w:rsid w:val="00164A5D"/>
    <w:rsid w:val="001B1008"/>
    <w:rsid w:val="00213B88"/>
    <w:rsid w:val="002E4A5D"/>
    <w:rsid w:val="00304B88"/>
    <w:rsid w:val="003323FA"/>
    <w:rsid w:val="003C1592"/>
    <w:rsid w:val="003F1488"/>
    <w:rsid w:val="00436C8A"/>
    <w:rsid w:val="00484CEA"/>
    <w:rsid w:val="00587FD4"/>
    <w:rsid w:val="006462E1"/>
    <w:rsid w:val="00682697"/>
    <w:rsid w:val="0069425B"/>
    <w:rsid w:val="00706D01"/>
    <w:rsid w:val="00827929"/>
    <w:rsid w:val="00855C8A"/>
    <w:rsid w:val="009A6907"/>
    <w:rsid w:val="009F65DF"/>
    <w:rsid w:val="00A6745D"/>
    <w:rsid w:val="00A97CF8"/>
    <w:rsid w:val="00AA225D"/>
    <w:rsid w:val="00B32D4B"/>
    <w:rsid w:val="00B40629"/>
    <w:rsid w:val="00C43049"/>
    <w:rsid w:val="00C9713C"/>
    <w:rsid w:val="00CA066E"/>
    <w:rsid w:val="00D32F68"/>
    <w:rsid w:val="00DD5A0C"/>
    <w:rsid w:val="00DF76E1"/>
    <w:rsid w:val="00EA2979"/>
    <w:rsid w:val="00EE2843"/>
    <w:rsid w:val="00EF08E7"/>
    <w:rsid w:val="00F077DD"/>
    <w:rsid w:val="00F64360"/>
    <w:rsid w:val="00F82F8C"/>
    <w:rsid w:val="00FE1683"/>
    <w:rsid w:val="00FE770E"/>
    <w:rsid w:val="00FF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0C2C"/>
  <w15:docId w15:val="{0D610C7F-FD82-4D0B-8AB8-35FA3E47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7FD4"/>
    <w:rPr>
      <w:rFonts w:eastAsia="Times New Roman"/>
      <w:sz w:val="24"/>
      <w:szCs w:val="24"/>
      <w:lang w:eastAsia="ru-RU"/>
    </w:rPr>
  </w:style>
  <w:style w:type="paragraph" w:styleId="1">
    <w:name w:val="heading 1"/>
    <w:aliases w:val="Head 1,Содерж-Заголовок 1,2К Заголовок 1,????????? 1,Содерж-Заголовок 1 + полужирный,Заголов,Ç1,Çàãîëîâ,C1, Содерж-Заголовок 1,Раздел,Title 1"/>
    <w:basedOn w:val="a0"/>
    <w:next w:val="a0"/>
    <w:link w:val="11"/>
    <w:qFormat/>
    <w:rsid w:val="00F077DD"/>
    <w:pPr>
      <w:keepNext/>
      <w:spacing w:before="240" w:after="60"/>
      <w:jc w:val="center"/>
      <w:outlineLvl w:val="0"/>
    </w:pPr>
    <w:rPr>
      <w:b/>
      <w:i/>
      <w:kern w:val="28"/>
      <w:sz w:val="20"/>
      <w:szCs w:val="20"/>
    </w:rPr>
  </w:style>
  <w:style w:type="paragraph" w:styleId="2">
    <w:name w:val="heading 2"/>
    <w:aliases w:val="Sub heading,2К Заголовок 2,Заголовок 2 2К,Заголовок 2 Знак Знак,Знак2 Знак Знак Знак Знак,Знак2 Знак Знак2 Знак,Заголовок 2 Знак1 Знак Знак,Заголовок 2 Знак Знак Знак Знак,Знак2 Знак Знак1 Знак Знак,2 Знак"/>
    <w:basedOn w:val="a0"/>
    <w:next w:val="a0"/>
    <w:link w:val="21"/>
    <w:qFormat/>
    <w:rsid w:val="00F077DD"/>
    <w:pPr>
      <w:keepNext/>
      <w:spacing w:before="240" w:after="60"/>
      <w:jc w:val="center"/>
      <w:outlineLvl w:val="1"/>
    </w:pPr>
    <w:rPr>
      <w:rFonts w:eastAsiaTheme="majorEastAsia" w:cstheme="majorBidi"/>
      <w:b/>
      <w:i/>
      <w:sz w:val="20"/>
      <w:szCs w:val="20"/>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end"/>
    <w:basedOn w:val="a0"/>
    <w:next w:val="a0"/>
    <w:link w:val="31"/>
    <w:qFormat/>
    <w:rsid w:val="00F077DD"/>
    <w:pPr>
      <w:keepNext/>
      <w:numPr>
        <w:ilvl w:val="2"/>
        <w:numId w:val="8"/>
      </w:numPr>
      <w:spacing w:before="240" w:after="60"/>
      <w:jc w:val="center"/>
      <w:outlineLvl w:val="2"/>
    </w:pPr>
    <w:rPr>
      <w:b/>
      <w:i/>
      <w:smallCaps/>
      <w:sz w:val="20"/>
      <w:szCs w:val="20"/>
    </w:rPr>
  </w:style>
  <w:style w:type="paragraph" w:styleId="4">
    <w:name w:val="heading 4"/>
    <w:aliases w:val="Заголовок 4 Знак Знак Знак,Заголовок 4 Знак Знак Знак Знак"/>
    <w:basedOn w:val="a0"/>
    <w:next w:val="a0"/>
    <w:link w:val="41"/>
    <w:qFormat/>
    <w:rsid w:val="00F077DD"/>
    <w:pPr>
      <w:keepNext/>
      <w:numPr>
        <w:ilvl w:val="3"/>
        <w:numId w:val="8"/>
      </w:numPr>
      <w:spacing w:before="240" w:after="60"/>
      <w:outlineLvl w:val="3"/>
    </w:pPr>
    <w:rPr>
      <w:rFonts w:ascii="Arial" w:hAnsi="Arial"/>
      <w:b/>
      <w:sz w:val="20"/>
      <w:szCs w:val="20"/>
    </w:rPr>
  </w:style>
  <w:style w:type="paragraph" w:styleId="5">
    <w:name w:val="heading 5"/>
    <w:basedOn w:val="a0"/>
    <w:next w:val="a0"/>
    <w:link w:val="51"/>
    <w:qFormat/>
    <w:rsid w:val="00F077DD"/>
    <w:pPr>
      <w:numPr>
        <w:ilvl w:val="4"/>
        <w:numId w:val="8"/>
      </w:numPr>
      <w:spacing w:before="240" w:after="60"/>
      <w:outlineLvl w:val="4"/>
    </w:pPr>
    <w:rPr>
      <w:rFonts w:ascii="Arial" w:hAnsi="Arial"/>
      <w:sz w:val="20"/>
      <w:szCs w:val="20"/>
    </w:rPr>
  </w:style>
  <w:style w:type="paragraph" w:styleId="6">
    <w:name w:val="heading 6"/>
    <w:basedOn w:val="a0"/>
    <w:next w:val="a0"/>
    <w:link w:val="61"/>
    <w:qFormat/>
    <w:rsid w:val="00F077DD"/>
    <w:pPr>
      <w:numPr>
        <w:ilvl w:val="5"/>
        <w:numId w:val="8"/>
      </w:numPr>
      <w:spacing w:before="240" w:after="60"/>
      <w:outlineLvl w:val="5"/>
    </w:pPr>
    <w:rPr>
      <w:i/>
      <w:sz w:val="20"/>
      <w:szCs w:val="20"/>
    </w:rPr>
  </w:style>
  <w:style w:type="paragraph" w:styleId="7">
    <w:name w:val="heading 7"/>
    <w:basedOn w:val="a0"/>
    <w:next w:val="a0"/>
    <w:link w:val="71"/>
    <w:qFormat/>
    <w:rsid w:val="00F077DD"/>
    <w:pPr>
      <w:numPr>
        <w:ilvl w:val="6"/>
        <w:numId w:val="8"/>
      </w:numPr>
      <w:spacing w:before="240" w:after="60"/>
      <w:outlineLvl w:val="6"/>
    </w:pPr>
    <w:rPr>
      <w:rFonts w:ascii="Arial" w:hAnsi="Arial"/>
      <w:sz w:val="20"/>
      <w:szCs w:val="20"/>
    </w:rPr>
  </w:style>
  <w:style w:type="paragraph" w:styleId="8">
    <w:name w:val="heading 8"/>
    <w:basedOn w:val="a0"/>
    <w:next w:val="a0"/>
    <w:link w:val="81"/>
    <w:qFormat/>
    <w:rsid w:val="00F077DD"/>
    <w:pPr>
      <w:numPr>
        <w:ilvl w:val="7"/>
        <w:numId w:val="8"/>
      </w:numPr>
      <w:spacing w:before="240" w:after="60"/>
      <w:outlineLvl w:val="7"/>
    </w:pPr>
    <w:rPr>
      <w:rFonts w:ascii="Arial" w:hAnsi="Arial"/>
      <w:i/>
      <w:sz w:val="20"/>
      <w:szCs w:val="20"/>
    </w:rPr>
  </w:style>
  <w:style w:type="paragraph" w:styleId="9">
    <w:name w:val="heading 9"/>
    <w:basedOn w:val="a0"/>
    <w:next w:val="a0"/>
    <w:link w:val="91"/>
    <w:qFormat/>
    <w:rsid w:val="00F077DD"/>
    <w:pPr>
      <w:numPr>
        <w:ilvl w:val="8"/>
        <w:numId w:val="1"/>
      </w:numPr>
      <w:tabs>
        <w:tab w:val="clear" w:pos="6480"/>
        <w:tab w:val="num" w:pos="1584"/>
      </w:tabs>
      <w:spacing w:before="240" w:after="60"/>
      <w:ind w:left="1584" w:hanging="1584"/>
      <w:outlineLvl w:val="8"/>
    </w:pPr>
    <w:rPr>
      <w:rFonts w:ascii="Arial" w:hAnsi="Arial"/>
      <w:b/>
      <w:i/>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aliases w:val="Знак2 Знак, Знак2 Знак,Caaieiaie,Çàãîëîâîê,Название Знак Знак Знак,Название Знак1 Знак Знак,Знак Знак1 Знак Знак,Caaieiaie Знак Знак Знак,Название Знак2 Знак1,Знак Знак2 Знак1,Название Знак Знак,табл,та, Знак2,ри"/>
    <w:basedOn w:val="a0"/>
    <w:qFormat/>
    <w:rsid w:val="00F077DD"/>
    <w:pPr>
      <w:spacing w:after="160" w:line="240" w:lineRule="exact"/>
    </w:pPr>
    <w:rPr>
      <w:rFonts w:ascii="Tahoma" w:hAnsi="Tahoma"/>
      <w:sz w:val="20"/>
      <w:szCs w:val="20"/>
      <w:lang w:val="en-US"/>
    </w:rPr>
  </w:style>
  <w:style w:type="paragraph" w:customStyle="1" w:styleId="20">
    <w:name w:val="Стиль2"/>
    <w:basedOn w:val="2"/>
    <w:next w:val="a0"/>
    <w:qFormat/>
    <w:rsid w:val="00F077DD"/>
    <w:pPr>
      <w:spacing w:before="120" w:after="0"/>
      <w:ind w:left="2703" w:hanging="576"/>
    </w:pPr>
    <w:rPr>
      <w:rFonts w:eastAsia="Times New Roman" w:cs="Times New Roman"/>
      <w:bCs/>
      <w:iCs/>
      <w:smallCaps/>
      <w:sz w:val="24"/>
      <w:szCs w:val="24"/>
    </w:rPr>
  </w:style>
  <w:style w:type="character" w:customStyle="1" w:styleId="22">
    <w:name w:val="Заголовок 2 Знак"/>
    <w:basedOn w:val="a1"/>
    <w:uiPriority w:val="9"/>
    <w:semiHidden/>
    <w:rsid w:val="00F077DD"/>
    <w:rPr>
      <w:rFonts w:asciiTheme="majorHAnsi" w:eastAsiaTheme="majorEastAsia" w:hAnsiTheme="majorHAnsi" w:cstheme="majorBidi"/>
      <w:b/>
      <w:bCs/>
      <w:color w:val="4F81BD" w:themeColor="accent1"/>
      <w:sz w:val="26"/>
      <w:szCs w:val="26"/>
    </w:rPr>
  </w:style>
  <w:style w:type="paragraph" w:customStyle="1" w:styleId="a5">
    <w:name w:val="П_Обычный"/>
    <w:basedOn w:val="a0"/>
    <w:link w:val="a6"/>
    <w:autoRedefine/>
    <w:qFormat/>
    <w:rsid w:val="00F077DD"/>
    <w:pPr>
      <w:spacing w:before="120"/>
      <w:ind w:firstLine="709"/>
      <w:jc w:val="center"/>
    </w:pPr>
    <w:rPr>
      <w:color w:val="000000"/>
      <w:u w:val="single"/>
    </w:rPr>
  </w:style>
  <w:style w:type="character" w:customStyle="1" w:styleId="a6">
    <w:name w:val="П_Обычный Знак"/>
    <w:link w:val="a5"/>
    <w:locked/>
    <w:rsid w:val="00F077DD"/>
    <w:rPr>
      <w:color w:val="000000"/>
      <w:sz w:val="24"/>
      <w:szCs w:val="24"/>
      <w:u w:val="single"/>
    </w:rPr>
  </w:style>
  <w:style w:type="paragraph" w:customStyle="1" w:styleId="a">
    <w:name w:val="ПСтатья"/>
    <w:basedOn w:val="a0"/>
    <w:next w:val="a0"/>
    <w:autoRedefine/>
    <w:qFormat/>
    <w:rsid w:val="00F077DD"/>
    <w:pPr>
      <w:numPr>
        <w:numId w:val="9"/>
      </w:numPr>
      <w:spacing w:before="120" w:after="120"/>
      <w:contextualSpacing/>
      <w:jc w:val="both"/>
      <w:outlineLvl w:val="1"/>
    </w:pPr>
    <w:rPr>
      <w:rFonts w:ascii="Tahoma" w:hAnsi="Tahoma" w:cs="Tahoma"/>
      <w:b/>
      <w:lang w:val="en-US" w:bidi="en-US"/>
    </w:rPr>
  </w:style>
  <w:style w:type="paragraph" w:customStyle="1" w:styleId="a7">
    <w:name w:val="отчет"/>
    <w:basedOn w:val="a8"/>
    <w:autoRedefine/>
    <w:qFormat/>
    <w:rsid w:val="00F077DD"/>
    <w:pPr>
      <w:spacing w:before="120" w:after="0"/>
      <w:ind w:firstLine="709"/>
      <w:jc w:val="center"/>
    </w:pPr>
    <w:rPr>
      <w:bCs/>
      <w:i/>
    </w:rPr>
  </w:style>
  <w:style w:type="paragraph" w:styleId="a8">
    <w:name w:val="Body Text"/>
    <w:basedOn w:val="a0"/>
    <w:link w:val="a9"/>
    <w:uiPriority w:val="99"/>
    <w:semiHidden/>
    <w:unhideWhenUsed/>
    <w:rsid w:val="00F077DD"/>
    <w:pPr>
      <w:spacing w:after="120"/>
    </w:pPr>
  </w:style>
  <w:style w:type="character" w:customStyle="1" w:styleId="a9">
    <w:name w:val="Основной текст Знак"/>
    <w:basedOn w:val="a1"/>
    <w:link w:val="a8"/>
    <w:uiPriority w:val="99"/>
    <w:semiHidden/>
    <w:rsid w:val="00F077DD"/>
  </w:style>
  <w:style w:type="paragraph" w:customStyle="1" w:styleId="aa">
    <w:name w:val="Назв_табл"/>
    <w:basedOn w:val="ab"/>
    <w:next w:val="a0"/>
    <w:qFormat/>
    <w:rsid w:val="00F077DD"/>
    <w:pPr>
      <w:keepNext w:val="0"/>
      <w:spacing w:before="120" w:after="120"/>
      <w:ind w:left="0"/>
    </w:pPr>
    <w:rPr>
      <w:iCs w:val="0"/>
      <w:szCs w:val="18"/>
    </w:rPr>
  </w:style>
  <w:style w:type="paragraph" w:styleId="ab">
    <w:name w:val="caption"/>
    <w:aliases w:val="Название объекта Знак,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Название объекта Знак Знак Знак"/>
    <w:basedOn w:val="a0"/>
    <w:next w:val="a0"/>
    <w:link w:val="10"/>
    <w:autoRedefine/>
    <w:qFormat/>
    <w:rsid w:val="00F077DD"/>
    <w:pPr>
      <w:keepNext/>
      <w:ind w:left="360"/>
      <w:jc w:val="center"/>
    </w:pPr>
    <w:rPr>
      <w:b/>
      <w:bCs/>
      <w:iCs/>
    </w:rPr>
  </w:style>
  <w:style w:type="character" w:customStyle="1" w:styleId="12">
    <w:name w:val="Заголовок 1 Знак"/>
    <w:basedOn w:val="a1"/>
    <w:uiPriority w:val="9"/>
    <w:rsid w:val="00F077D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Head 1 Знак,Содерж-Заголовок 1 Знак,2К Заголовок 1 Знак,????????? 1 Знак,Содерж-Заголовок 1 + полужирный Знак,Заголов Знак,Ç1 Знак,Çàãîëîâ Знак,C1 Знак, Содерж-Заголовок 1 Знак,Раздел Знак,Title 1 Знак"/>
    <w:link w:val="1"/>
    <w:locked/>
    <w:rsid w:val="00F077DD"/>
    <w:rPr>
      <w:rFonts w:ascii="Times New Roman" w:eastAsia="Times New Roman" w:hAnsi="Times New Roman"/>
      <w:b/>
      <w:i/>
      <w:kern w:val="28"/>
    </w:rPr>
  </w:style>
  <w:style w:type="character" w:customStyle="1" w:styleId="21">
    <w:name w:val="Заголовок 2 Знак1"/>
    <w:aliases w:val="Sub heading Знак,2К Заголовок 2 Знак,Заголовок 2 2К Знак,Заголовок 2 Знак Знак Знак,Знак2 Знак Знак Знак Знак Знак,Знак2 Знак Знак2 Знак Знак,Заголовок 2 Знак1 Знак Знак Знак,Заголовок 2 Знак Знак Знак Знак Знак,2 Знак Знак"/>
    <w:link w:val="2"/>
    <w:locked/>
    <w:rsid w:val="00F077DD"/>
    <w:rPr>
      <w:rFonts w:ascii="Times New Roman" w:eastAsiaTheme="majorEastAsia" w:hAnsi="Times New Roman" w:cstheme="majorBidi"/>
      <w:b/>
      <w:i/>
    </w:rPr>
  </w:style>
  <w:style w:type="character" w:customStyle="1" w:styleId="30">
    <w:name w:val="Заголовок 3 Знак"/>
    <w:basedOn w:val="a1"/>
    <w:uiPriority w:val="9"/>
    <w:semiHidden/>
    <w:rsid w:val="00F077DD"/>
    <w:rPr>
      <w:rFonts w:asciiTheme="majorHAnsi" w:eastAsiaTheme="majorEastAsia" w:hAnsiTheme="majorHAnsi" w:cstheme="majorBidi"/>
      <w:b/>
      <w:bCs/>
      <w:color w:val="4F81BD" w:themeColor="accent1"/>
      <w:sz w:val="22"/>
      <w:szCs w:val="22"/>
    </w:rPr>
  </w:style>
  <w:style w:type="character" w:customStyle="1" w:styleId="31">
    <w:name w:val="Заголовок 3 Знак1"/>
    <w:aliases w:val="Naiaea Знак,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link w:val="3"/>
    <w:locked/>
    <w:rsid w:val="00F077DD"/>
    <w:rPr>
      <w:rFonts w:ascii="Times New Roman" w:eastAsia="Times New Roman" w:hAnsi="Times New Roman"/>
      <w:b/>
      <w:i/>
      <w:smallCaps/>
    </w:rPr>
  </w:style>
  <w:style w:type="character" w:customStyle="1" w:styleId="40">
    <w:name w:val="Заголовок 4 Знак"/>
    <w:basedOn w:val="a1"/>
    <w:uiPriority w:val="9"/>
    <w:semiHidden/>
    <w:rsid w:val="00F077DD"/>
    <w:rPr>
      <w:rFonts w:asciiTheme="majorHAnsi" w:eastAsiaTheme="majorEastAsia" w:hAnsiTheme="majorHAnsi" w:cstheme="majorBidi"/>
      <w:b/>
      <w:bCs/>
      <w:i/>
      <w:iCs/>
      <w:color w:val="4F81BD" w:themeColor="accent1"/>
      <w:sz w:val="22"/>
      <w:szCs w:val="22"/>
    </w:rPr>
  </w:style>
  <w:style w:type="character" w:customStyle="1" w:styleId="41">
    <w:name w:val="Заголовок 4 Знак1"/>
    <w:aliases w:val="Заголовок 4 Знак Знак Знак Знак1,Заголовок 4 Знак Знак Знак Знак Знак"/>
    <w:link w:val="4"/>
    <w:locked/>
    <w:rsid w:val="00F077DD"/>
    <w:rPr>
      <w:rFonts w:ascii="Arial" w:eastAsia="Times New Roman" w:hAnsi="Arial"/>
      <w:b/>
    </w:rPr>
  </w:style>
  <w:style w:type="character" w:customStyle="1" w:styleId="50">
    <w:name w:val="Заголовок 5 Знак"/>
    <w:basedOn w:val="a1"/>
    <w:uiPriority w:val="9"/>
    <w:semiHidden/>
    <w:rsid w:val="00F077DD"/>
    <w:rPr>
      <w:rFonts w:asciiTheme="majorHAnsi" w:eastAsiaTheme="majorEastAsia" w:hAnsiTheme="majorHAnsi" w:cstheme="majorBidi"/>
      <w:color w:val="243F60" w:themeColor="accent1" w:themeShade="7F"/>
      <w:sz w:val="22"/>
      <w:szCs w:val="22"/>
    </w:rPr>
  </w:style>
  <w:style w:type="character" w:customStyle="1" w:styleId="51">
    <w:name w:val="Заголовок 5 Знак1"/>
    <w:link w:val="5"/>
    <w:locked/>
    <w:rsid w:val="00F077DD"/>
    <w:rPr>
      <w:rFonts w:ascii="Arial" w:eastAsia="Times New Roman" w:hAnsi="Arial"/>
    </w:rPr>
  </w:style>
  <w:style w:type="character" w:customStyle="1" w:styleId="60">
    <w:name w:val="Заголовок 6 Знак"/>
    <w:basedOn w:val="a1"/>
    <w:uiPriority w:val="9"/>
    <w:semiHidden/>
    <w:rsid w:val="00F077DD"/>
    <w:rPr>
      <w:rFonts w:asciiTheme="majorHAnsi" w:eastAsiaTheme="majorEastAsia" w:hAnsiTheme="majorHAnsi" w:cstheme="majorBidi"/>
      <w:i/>
      <w:iCs/>
      <w:color w:val="243F60" w:themeColor="accent1" w:themeShade="7F"/>
      <w:sz w:val="22"/>
      <w:szCs w:val="22"/>
    </w:rPr>
  </w:style>
  <w:style w:type="character" w:customStyle="1" w:styleId="61">
    <w:name w:val="Заголовок 6 Знак1"/>
    <w:link w:val="6"/>
    <w:locked/>
    <w:rsid w:val="00F077DD"/>
    <w:rPr>
      <w:rFonts w:ascii="Times New Roman" w:eastAsia="Times New Roman" w:hAnsi="Times New Roman"/>
      <w:i/>
    </w:rPr>
  </w:style>
  <w:style w:type="character" w:customStyle="1" w:styleId="70">
    <w:name w:val="Заголовок 7 Знак"/>
    <w:basedOn w:val="a1"/>
    <w:uiPriority w:val="9"/>
    <w:semiHidden/>
    <w:rsid w:val="00F077DD"/>
    <w:rPr>
      <w:rFonts w:asciiTheme="majorHAnsi" w:eastAsiaTheme="majorEastAsia" w:hAnsiTheme="majorHAnsi" w:cstheme="majorBidi"/>
      <w:i/>
      <w:iCs/>
      <w:color w:val="404040" w:themeColor="text1" w:themeTint="BF"/>
      <w:sz w:val="22"/>
      <w:szCs w:val="22"/>
    </w:rPr>
  </w:style>
  <w:style w:type="character" w:customStyle="1" w:styleId="71">
    <w:name w:val="Заголовок 7 Знак1"/>
    <w:link w:val="7"/>
    <w:locked/>
    <w:rsid w:val="00F077DD"/>
    <w:rPr>
      <w:rFonts w:ascii="Arial" w:eastAsia="Times New Roman" w:hAnsi="Arial"/>
    </w:rPr>
  </w:style>
  <w:style w:type="character" w:customStyle="1" w:styleId="80">
    <w:name w:val="Заголовок 8 Знак"/>
    <w:basedOn w:val="a1"/>
    <w:uiPriority w:val="9"/>
    <w:semiHidden/>
    <w:rsid w:val="00F077DD"/>
    <w:rPr>
      <w:rFonts w:asciiTheme="majorHAnsi" w:eastAsiaTheme="majorEastAsia" w:hAnsiTheme="majorHAnsi" w:cstheme="majorBidi"/>
      <w:color w:val="404040" w:themeColor="text1" w:themeTint="BF"/>
    </w:rPr>
  </w:style>
  <w:style w:type="character" w:customStyle="1" w:styleId="81">
    <w:name w:val="Заголовок 8 Знак1"/>
    <w:link w:val="8"/>
    <w:locked/>
    <w:rsid w:val="00F077DD"/>
    <w:rPr>
      <w:rFonts w:ascii="Arial" w:eastAsia="Times New Roman" w:hAnsi="Arial"/>
      <w:i/>
    </w:rPr>
  </w:style>
  <w:style w:type="character" w:customStyle="1" w:styleId="90">
    <w:name w:val="Заголовок 9 Знак"/>
    <w:basedOn w:val="a1"/>
    <w:uiPriority w:val="9"/>
    <w:semiHidden/>
    <w:rsid w:val="00F077DD"/>
    <w:rPr>
      <w:rFonts w:asciiTheme="majorHAnsi" w:eastAsiaTheme="majorEastAsia" w:hAnsiTheme="majorHAnsi" w:cstheme="majorBidi"/>
      <w:i/>
      <w:iCs/>
      <w:color w:val="404040" w:themeColor="text1" w:themeTint="BF"/>
    </w:rPr>
  </w:style>
  <w:style w:type="character" w:customStyle="1" w:styleId="91">
    <w:name w:val="Заголовок 9 Знак1"/>
    <w:link w:val="9"/>
    <w:locked/>
    <w:rsid w:val="00F077DD"/>
    <w:rPr>
      <w:rFonts w:ascii="Arial" w:eastAsia="Times New Roman" w:hAnsi="Arial"/>
      <w:b/>
      <w:i/>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Текст сноски Знак1 Знак Знак Знак Знак1 Знак Знак,З"/>
    <w:basedOn w:val="a0"/>
    <w:link w:val="23"/>
    <w:qFormat/>
    <w:rsid w:val="00F077DD"/>
    <w:rPr>
      <w:sz w:val="20"/>
      <w:szCs w:val="20"/>
      <w:lang w:val="x-none"/>
    </w:rPr>
  </w:style>
  <w:style w:type="character" w:customStyle="1" w:styleId="ad">
    <w:name w:val="Текст сноски Знак"/>
    <w:basedOn w:val="a1"/>
    <w:uiPriority w:val="99"/>
    <w:semiHidden/>
    <w:rsid w:val="00F077DD"/>
  </w:style>
  <w:style w:type="character" w:customStyle="1" w:styleId="23">
    <w:name w:val="Текст сноски Знак2"/>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Текст сноски Знак Знак Знак Знак Знак Знак1 Знак,З Знак"/>
    <w:link w:val="ac"/>
    <w:locked/>
    <w:rsid w:val="00F077DD"/>
    <w:rPr>
      <w:rFonts w:ascii="Times New Roman" w:hAnsi="Times New Roman"/>
      <w:lang w:val="x-none" w:eastAsia="ru-RU"/>
    </w:rPr>
  </w:style>
  <w:style w:type="character" w:customStyle="1" w:styleId="10">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1 Знак Знак Знак Знак,Название объекта Знак Знак Знак Знак Знак Знак Знак Знак Знак Знак Знак"/>
    <w:link w:val="ab"/>
    <w:rsid w:val="00F077DD"/>
    <w:rPr>
      <w:b/>
      <w:bCs/>
      <w:iCs/>
      <w:sz w:val="24"/>
      <w:szCs w:val="24"/>
      <w:lang w:eastAsia="ru-RU"/>
    </w:rPr>
  </w:style>
  <w:style w:type="character" w:styleId="ae">
    <w:name w:val="footnote reference"/>
    <w:aliases w:val="сноска,Знак сноски 1,Знак сноски-FN,ftref,вески,Ciae niinee-FN,SUPERS,Referencia nota al pie,fr,Used by Word for Help footnote symbols,Текст сноски Знак2 Знак Знак1,Текст сноски Знак Знак Знак Знак Знак Знак Знак1,Текст сноски Знак2 Знак1,Av"/>
    <w:qFormat/>
    <w:rsid w:val="00F077DD"/>
    <w:rPr>
      <w:rFonts w:cs="Times New Roman"/>
      <w:vertAlign w:val="superscript"/>
    </w:rPr>
  </w:style>
  <w:style w:type="paragraph" w:customStyle="1" w:styleId="af">
    <w:basedOn w:val="a0"/>
    <w:next w:val="a0"/>
    <w:autoRedefine/>
    <w:qFormat/>
    <w:rsid w:val="00F077DD"/>
    <w:pPr>
      <w:jc w:val="center"/>
    </w:pPr>
    <w:rPr>
      <w:b/>
      <w:szCs w:val="20"/>
    </w:rPr>
  </w:style>
  <w:style w:type="paragraph" w:styleId="af0">
    <w:name w:val="Subtitle"/>
    <w:basedOn w:val="a0"/>
    <w:link w:val="13"/>
    <w:qFormat/>
    <w:rsid w:val="00F077DD"/>
    <w:pPr>
      <w:jc w:val="center"/>
    </w:pPr>
    <w:rPr>
      <w:b/>
      <w:bCs/>
      <w:color w:val="000000"/>
    </w:rPr>
  </w:style>
  <w:style w:type="character" w:customStyle="1" w:styleId="af1">
    <w:name w:val="Подзаголовок Знак"/>
    <w:basedOn w:val="a1"/>
    <w:uiPriority w:val="11"/>
    <w:rsid w:val="00F077DD"/>
    <w:rPr>
      <w:rFonts w:asciiTheme="majorHAnsi" w:eastAsiaTheme="majorEastAsia" w:hAnsiTheme="majorHAnsi" w:cstheme="majorBidi"/>
      <w:i/>
      <w:iCs/>
      <w:color w:val="4F81BD" w:themeColor="accent1"/>
      <w:spacing w:val="15"/>
      <w:sz w:val="24"/>
      <w:szCs w:val="24"/>
    </w:rPr>
  </w:style>
  <w:style w:type="character" w:customStyle="1" w:styleId="13">
    <w:name w:val="Подзаголовок Знак1"/>
    <w:link w:val="af0"/>
    <w:locked/>
    <w:rsid w:val="00F077DD"/>
    <w:rPr>
      <w:b/>
      <w:bCs/>
      <w:color w:val="000000"/>
      <w:sz w:val="24"/>
      <w:szCs w:val="24"/>
      <w:lang w:eastAsia="ru-RU"/>
    </w:rPr>
  </w:style>
  <w:style w:type="character" w:styleId="af2">
    <w:name w:val="Strong"/>
    <w:uiPriority w:val="22"/>
    <w:qFormat/>
    <w:rsid w:val="00F077DD"/>
    <w:rPr>
      <w:rFonts w:cs="Times New Roman"/>
      <w:b/>
    </w:rPr>
  </w:style>
  <w:style w:type="character" w:styleId="af3">
    <w:name w:val="Emphasis"/>
    <w:qFormat/>
    <w:rsid w:val="00F077DD"/>
    <w:rPr>
      <w:i/>
      <w:iCs/>
    </w:rPr>
  </w:style>
  <w:style w:type="paragraph" w:styleId="af4">
    <w:name w:val="No Spacing"/>
    <w:link w:val="af5"/>
    <w:uiPriority w:val="1"/>
    <w:qFormat/>
    <w:rsid w:val="00F077DD"/>
    <w:pPr>
      <w:widowControl w:val="0"/>
      <w:jc w:val="both"/>
    </w:pPr>
    <w:rPr>
      <w:rFonts w:ascii="Tahoma" w:hAnsi="Tahoma"/>
      <w:sz w:val="22"/>
      <w:lang w:eastAsia="ru-RU"/>
    </w:rPr>
  </w:style>
  <w:style w:type="character" w:customStyle="1" w:styleId="af5">
    <w:name w:val="Без интервала Знак"/>
    <w:link w:val="af4"/>
    <w:uiPriority w:val="1"/>
    <w:rsid w:val="00F077DD"/>
    <w:rPr>
      <w:rFonts w:ascii="Tahoma" w:hAnsi="Tahoma"/>
      <w:sz w:val="22"/>
      <w:szCs w:val="22"/>
      <w:lang w:eastAsia="ru-RU"/>
    </w:rPr>
  </w:style>
  <w:style w:type="paragraph" w:styleId="af6">
    <w:name w:val="List Paragraph"/>
    <w:basedOn w:val="a0"/>
    <w:link w:val="af7"/>
    <w:qFormat/>
    <w:rsid w:val="00F077DD"/>
    <w:pPr>
      <w:ind w:left="708"/>
    </w:pPr>
    <w:rPr>
      <w:sz w:val="20"/>
      <w:szCs w:val="20"/>
    </w:rPr>
  </w:style>
  <w:style w:type="character" w:customStyle="1" w:styleId="af7">
    <w:name w:val="Абзац списка Знак"/>
    <w:link w:val="af6"/>
    <w:rsid w:val="00F077DD"/>
    <w:rPr>
      <w:lang w:eastAsia="ru-RU"/>
    </w:rPr>
  </w:style>
  <w:style w:type="character" w:styleId="af8">
    <w:name w:val="Subtle Emphasis"/>
    <w:qFormat/>
    <w:rsid w:val="00F077DD"/>
    <w:rPr>
      <w:i/>
      <w:iCs/>
      <w:color w:val="808080"/>
    </w:rPr>
  </w:style>
  <w:style w:type="character" w:styleId="af9">
    <w:name w:val="Book Title"/>
    <w:qFormat/>
    <w:rsid w:val="00F077DD"/>
    <w:rPr>
      <w:b/>
      <w:bCs/>
      <w:smallCaps/>
      <w:spacing w:val="5"/>
    </w:rPr>
  </w:style>
  <w:style w:type="paragraph" w:styleId="afa">
    <w:name w:val="TOC Heading"/>
    <w:basedOn w:val="1"/>
    <w:next w:val="a0"/>
    <w:qFormat/>
    <w:rsid w:val="00F077DD"/>
    <w:pPr>
      <w:keepLines/>
      <w:spacing w:before="480" w:after="0" w:line="276" w:lineRule="auto"/>
      <w:jc w:val="left"/>
      <w:outlineLvl w:val="9"/>
    </w:pPr>
    <w:rPr>
      <w:rFonts w:ascii="Cambria" w:hAnsi="Cambria"/>
      <w:bCs/>
      <w:i w:val="0"/>
      <w:color w:val="365F91"/>
      <w:kern w:val="0"/>
      <w:sz w:val="28"/>
      <w:szCs w:val="28"/>
    </w:rPr>
  </w:style>
  <w:style w:type="table" w:styleId="afb">
    <w:name w:val="Table Grid"/>
    <w:basedOn w:val="a2"/>
    <w:rsid w:val="00AA225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0"/>
    <w:uiPriority w:val="99"/>
    <w:unhideWhenUsed/>
    <w:rsid w:val="00C43049"/>
    <w:pPr>
      <w:spacing w:before="100" w:beforeAutospacing="1" w:after="100" w:afterAutospacing="1"/>
    </w:pPr>
  </w:style>
  <w:style w:type="character" w:styleId="afd">
    <w:name w:val="Hyperlink"/>
    <w:basedOn w:val="a1"/>
    <w:uiPriority w:val="99"/>
    <w:unhideWhenUsed/>
    <w:rsid w:val="00EE2843"/>
    <w:rPr>
      <w:color w:val="0000FF"/>
      <w:u w:val="single"/>
    </w:rPr>
  </w:style>
  <w:style w:type="character" w:styleId="afe">
    <w:name w:val="Unresolved Mention"/>
    <w:basedOn w:val="a1"/>
    <w:uiPriority w:val="99"/>
    <w:semiHidden/>
    <w:unhideWhenUsed/>
    <w:rsid w:val="00EE2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0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con.mts-link.ru/j/62872325/15742353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Зал Конф</cp:lastModifiedBy>
  <cp:revision>20</cp:revision>
  <cp:lastPrinted>2023-10-19T11:18:00Z</cp:lastPrinted>
  <dcterms:created xsi:type="dcterms:W3CDTF">2023-10-19T10:22:00Z</dcterms:created>
  <dcterms:modified xsi:type="dcterms:W3CDTF">2024-05-06T06:36:00Z</dcterms:modified>
</cp:coreProperties>
</file>